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CARTA DE INTENCIÓN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 SUSCRIBEN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UNIVERSIDAD AUTÓNOMA DE BAJA CALIFORNIA SUR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EN LO SUCESIVO DENOMINADA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“LA UABCS”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REPRESENTADA POR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PLÁCIDO ROBERTO CRUZ CHÁVEZ, Y POR OTRA PARTE, INSTITUTO DE SEGURIDAD Y SERVICIOS SOCIALES DE LOS TRABAJADORES DEL ESTADO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REPRESENTADO POR MARTÍN AMADOR FARIAS, EN LO SUCESIVO DENOMINADA “ISSSTE” A QUIÉNES EN SU CONJUNTO SE LES DENOMINARÁ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“LAS PARTES”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AL TENOR DE LO SIGUIENTE: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este acto, se reconoce la importancia de la cooperación como una apuesta institucional y un asunto de coordinación conjunta para cumplir con las metas comunes e intereses mutuos de las instituciones en el marco de la Licenciatura en Administración y Evaluación de Proyectos (LIC. AYEP.) que oferta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“LA UABCS”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 el propósito de establecer y reforzar las relaciones que permitan la suscripción de Convenios Generales de Colaboración o Específicos entre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“LA UABCS”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“ISSSTE”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que motive la cooperación interinstitucional, contemplada en los siguientes rubros de colaboración: 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641" w:right="28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Desarrollo conjunto de proyectos de investigación que favorezcan y promuevan áreas de interés común.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641" w:right="28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Organización conjunta de actividades académicas y científicas, tales como cursos, conferencias, talleres, entre otros, mismos que beneficien el desarrollo de las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“LAS PARTES”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641" w:right="28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Intercambio de publicaciones en materia de desarrollo académico, investigación cultural y humanístico.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641" w:right="28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Promoción de la educación para el desarrollo y la sensibilización de la sociedad sudcaliforniana.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641" w:right="28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Coordinar y promover conjuntamente programas o proyectos de servicio social y prácticas profesionales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641" w:right="28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Los demás que determinen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“LAS PARTES”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presente Carta de Intención tendrá una vigencia indefinida, pudiendo ser enmendada por consentimiento mutuo o darse por terminada por cualquiera de las instituciones dando aviso por escrito.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LEÍDO EL PRESENTE INSTRUMENTO, SE FIRMA POR DUPLICADO EN LA CIUDAD DE LA PAZ, BAJA CALIFORNIA SUR, A LOS 16 DÍAS DEL MES DE JUNIO DEL AÑO DOS MIL DOS MIL VEINTIUNO. </w:t>
      </w:r>
    </w:p>
    <w:tbl>
      <w:tblPr>
        <w:tblStyle w:val="Table1"/>
        <w:tblW w:w="882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55"/>
        <w:gridCol w:w="4365"/>
        <w:tblGridChange w:id="0">
          <w:tblGrid>
            <w:gridCol w:w="4455"/>
            <w:gridCol w:w="4365"/>
          </w:tblGrid>
        </w:tblGridChange>
      </w:tblGrid>
      <w:tr>
        <w:tc>
          <w:tcPr/>
          <w:p w:rsidR="00000000" w:rsidDel="00000000" w:rsidP="00000000" w:rsidRDefault="00000000" w:rsidRPr="00000000" w14:paraId="0000000F">
            <w:pPr>
              <w:ind w:lef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POR “LA UABCS”:</w:t>
            </w:r>
          </w:p>
          <w:p w:rsidR="00000000" w:rsidDel="00000000" w:rsidP="00000000" w:rsidRDefault="00000000" w:rsidRPr="00000000" w14:paraId="00000011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PLÁCIDO ROBERTO CRUZ CHÁVEZ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JEFE DEL DEPARTAMENTO ACADÉMICO DE ECONOMÍA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POR “ISSSTE”: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            MARTIN AMADOR FARIAS 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REPRESENTANTE LEGAL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pos="4419"/>
        <w:tab w:val="right" w:pos="8838"/>
      </w:tabs>
      <w:jc w:val="right"/>
      <w:rPr>
        <w:rFonts w:ascii="Century Gothic" w:cs="Century Gothic" w:eastAsia="Century Gothic" w:hAnsi="Century Gothic"/>
        <w:b w:val="1"/>
        <w:color w:val="666666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b w:val="1"/>
        <w:color w:val="666666"/>
        <w:sz w:val="16"/>
        <w:szCs w:val="16"/>
        <w:rtl w:val="0"/>
      </w:rPr>
      <w:t xml:space="preserve">CARTA DE INTENCIÓN QUE CELEBRAN: </w:t>
    </w:r>
  </w:p>
  <w:p w:rsidR="00000000" w:rsidDel="00000000" w:rsidP="00000000" w:rsidRDefault="00000000" w:rsidRPr="00000000" w14:paraId="0000001E">
    <w:pPr>
      <w:tabs>
        <w:tab w:val="center" w:pos="4419"/>
        <w:tab w:val="right" w:pos="8838"/>
      </w:tabs>
      <w:jc w:val="right"/>
      <w:rPr>
        <w:rFonts w:ascii="Century Gothic" w:cs="Century Gothic" w:eastAsia="Century Gothic" w:hAnsi="Century Gothic"/>
        <w:b w:val="1"/>
        <w:color w:val="7f7f7f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b w:val="1"/>
        <w:color w:val="666666"/>
        <w:sz w:val="16"/>
        <w:szCs w:val="16"/>
        <w:rtl w:val="0"/>
      </w:rPr>
      <w:t xml:space="preserve">LA UNIVERSIDAD AUTÓNOMA DE BAJA CALIFORNIA SUR (UABCS) Y INSTITUTO DE SEGURIDAD Y SERVICIOS SOCIALES DE LOS TRABAJADORES DEL ESTADO “ISSSTE”</w:t>
    </w:r>
    <w:r w:rsidDel="00000000" w:rsidR="00000000" w:rsidRPr="00000000">
      <w:rPr>
        <w:rFonts w:ascii="Century Gothic" w:cs="Century Gothic" w:eastAsia="Century Gothic" w:hAnsi="Century Gothic"/>
        <w:b w:val="1"/>
        <w:color w:val="7f7f7f"/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1F">
    <w:pPr>
      <w:tabs>
        <w:tab w:val="center" w:pos="4419"/>
        <w:tab w:val="right" w:pos="8838"/>
      </w:tabs>
      <w:jc w:val="right"/>
      <w:rPr>
        <w:rFonts w:ascii="Century Gothic" w:cs="Century Gothic" w:eastAsia="Century Gothic" w:hAnsi="Century Gothic"/>
        <w:b w:val="1"/>
        <w:color w:val="7f7f7f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center" w:pos="4419"/>
        <w:tab w:val="right" w:pos="8838"/>
      </w:tabs>
      <w:jc w:val="right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63500</wp:posOffset>
              </wp:positionV>
              <wp:extent cx="6000750" cy="127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45625" y="3780000"/>
                        <a:ext cx="600075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63500</wp:posOffset>
              </wp:positionV>
              <wp:extent cx="6000750" cy="1270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7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D0338"/>
    <w:pPr>
      <w:spacing w:after="0" w:line="240" w:lineRule="auto"/>
    </w:pPr>
    <w:rPr>
      <w:rFonts w:ascii="Calibri" w:cs="Times New Roman" w:eastAsia="Calibri" w:hAnsi="Calibri"/>
      <w:lang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1D0338"/>
    <w:pPr>
      <w:ind w:left="708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D03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D033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D0338"/>
    <w:rPr>
      <w:rFonts w:ascii="Calibri" w:cs="Times New Roman" w:eastAsia="Calibri" w:hAnsi="Calibri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1D0338"/>
    <w:pPr>
      <w:spacing w:after="0" w:line="240" w:lineRule="auto"/>
      <w:ind w:left="1134" w:right="-142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D0338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D0338"/>
    <w:rPr>
      <w:rFonts w:ascii="Segoe UI" w:cs="Segoe UI" w:eastAsia="Calibri" w:hAnsi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 w:val="1"/>
    <w:rsid w:val="00570AA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70AAB"/>
    <w:rPr>
      <w:rFonts w:ascii="Calibri" w:cs="Times New Roman" w:eastAsia="Calibri" w:hAnsi="Calibri"/>
      <w:lang w:val="en-US"/>
    </w:rPr>
  </w:style>
  <w:style w:type="paragraph" w:styleId="Piedepgina">
    <w:name w:val="footer"/>
    <w:basedOn w:val="Normal"/>
    <w:link w:val="PiedepginaCar"/>
    <w:uiPriority w:val="99"/>
    <w:unhideWhenUsed w:val="1"/>
    <w:rsid w:val="00570AA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70AAB"/>
    <w:rPr>
      <w:rFonts w:ascii="Calibri" w:cs="Times New Roman" w:eastAsia="Calibri" w:hAnsi="Calibri"/>
      <w:lang w:val="en-US"/>
    </w:rPr>
  </w:style>
  <w:style w:type="table" w:styleId="Tablaconcuadrcula1" w:customStyle="1">
    <w:name w:val="Tabla con cuadrícula1"/>
    <w:basedOn w:val="Tablanormal"/>
    <w:next w:val="Tablaconcuadrcula"/>
    <w:uiPriority w:val="39"/>
    <w:rsid w:val="00E5706B"/>
    <w:pPr>
      <w:spacing w:after="0" w:line="240" w:lineRule="auto"/>
    </w:pPr>
    <w:rPr>
      <w:sz w:val="24"/>
      <w:szCs w:val="24"/>
      <w:lang w:val="es-ES_tradn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ind w:left="1134" w:right="-142"/>
      <w:jc w:val="both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K7O4hUOYRyspDg2tRgGQM/ioQ==">AMUW2mV5i+2ac21Nv36AGQQpBqlTNp0G9/wbSUIql6i/JFfqEIfa3Eg3eKfdqkz8F1ml5/WB5dMxl4eyqotiqB3SLUarXyJ+sYHidfUPKxHP63nfb9mzfdMzRASNfcduzU/G5ucFGnFX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2019-11-14T19:37:00Z</dcterms:created>
  <dc:creator>Antonio Valle Vargas</dc:creator>
</cp:coreProperties>
</file>